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B307" w14:textId="77777777" w:rsidR="009E0656" w:rsidRDefault="009E0656" w:rsidP="009E0656">
      <w:pPr>
        <w:rPr>
          <w:rFonts w:ascii="Times New Roman" w:hAnsi="Times New Roman" w:cs="Times New Roman"/>
          <w:b/>
          <w:bCs/>
        </w:rPr>
      </w:pPr>
      <w:r>
        <w:rPr>
          <w:rFonts w:ascii="Times New Roman" w:hAnsi="Times New Roman" w:cs="Times New Roman"/>
          <w:b/>
          <w:bCs/>
        </w:rPr>
        <w:t xml:space="preserve">____________ School District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032C0B9" w14:textId="77777777" w:rsidR="009E0656" w:rsidRDefault="009E0656" w:rsidP="009E0656">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6618675A" w14:textId="5B565789" w:rsidR="009E0656" w:rsidRDefault="009E0656" w:rsidP="009E0656">
      <w:pPr>
        <w:rPr>
          <w:rFonts w:ascii="Times New Roman" w:hAnsi="Times New Roman" w:cs="Times New Roman"/>
        </w:rPr>
      </w:pPr>
      <w:r w:rsidRPr="007164C1">
        <w:rPr>
          <w:rFonts w:ascii="Times New Roman" w:hAnsi="Times New Roman" w:cs="Times New Roman"/>
          <w:b/>
          <w:bCs/>
        </w:rPr>
        <w:t xml:space="preserve">COVID-19 Emergency </w:t>
      </w:r>
      <w:r>
        <w:rPr>
          <w:rFonts w:ascii="Times New Roman" w:hAnsi="Times New Roman" w:cs="Times New Roman"/>
          <w:b/>
          <w:bCs/>
        </w:rPr>
        <w:t>Measures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9E0656">
        <w:rPr>
          <w:rFonts w:ascii="Times New Roman" w:hAnsi="Times New Roman" w:cs="Times New Roman"/>
        </w:rPr>
        <w:tab/>
      </w:r>
      <w:r>
        <w:rPr>
          <w:rFonts w:ascii="Times New Roman" w:hAnsi="Times New Roman" w:cs="Times New Roman"/>
        </w:rPr>
        <w:t xml:space="preserve">    </w:t>
      </w:r>
      <w:r w:rsidRPr="009E0656">
        <w:rPr>
          <w:rFonts w:ascii="Times New Roman" w:hAnsi="Times New Roman" w:cs="Times New Roman"/>
        </w:rPr>
        <w:t>190</w:t>
      </w:r>
      <w:r w:rsidR="00513DE4">
        <w:rPr>
          <w:rFonts w:ascii="Times New Roman" w:hAnsi="Times New Roman" w:cs="Times New Roman"/>
        </w:rPr>
        <w:t>7</w:t>
      </w:r>
    </w:p>
    <w:p w14:paraId="62963DEC" w14:textId="77777777" w:rsidR="008078B8" w:rsidRDefault="008078B8" w:rsidP="009E0656">
      <w:pPr>
        <w:contextualSpacing/>
        <w:rPr>
          <w:rFonts w:ascii="Times New Roman" w:hAnsi="Times New Roman" w:cs="Times New Roman"/>
          <w:b/>
          <w:bCs/>
        </w:rPr>
      </w:pPr>
    </w:p>
    <w:p w14:paraId="7C995C5A" w14:textId="55562633" w:rsidR="009E0656" w:rsidRPr="009E0656" w:rsidRDefault="008078B8" w:rsidP="009E0656">
      <w:pPr>
        <w:contextualSpacing/>
        <w:rPr>
          <w:rFonts w:ascii="Times New Roman" w:hAnsi="Times New Roman" w:cs="Times New Roman"/>
          <w:u w:val="single"/>
        </w:rPr>
      </w:pPr>
      <w:r w:rsidRPr="008078B8">
        <w:rPr>
          <w:rFonts w:ascii="Times New Roman" w:hAnsi="Times New Roman" w:cs="Times New Roman"/>
          <w:u w:val="single"/>
        </w:rPr>
        <w:t>School Distric</w:t>
      </w:r>
      <w:r>
        <w:rPr>
          <w:rFonts w:ascii="Times New Roman" w:hAnsi="Times New Roman" w:cs="Times New Roman"/>
          <w:u w:val="single"/>
        </w:rPr>
        <w:t xml:space="preserve">t </w:t>
      </w:r>
      <w:r w:rsidR="00487E95">
        <w:rPr>
          <w:rFonts w:ascii="Times New Roman" w:hAnsi="Times New Roman" w:cs="Times New Roman"/>
          <w:u w:val="single"/>
        </w:rPr>
        <w:t>Declaration of Emergency</w:t>
      </w:r>
    </w:p>
    <w:p w14:paraId="2278F689" w14:textId="5D06A26D" w:rsidR="009E0656" w:rsidRDefault="009E0656" w:rsidP="009E0656">
      <w:pPr>
        <w:contextualSpacing/>
        <w:rPr>
          <w:rFonts w:ascii="Times New Roman" w:hAnsi="Times New Roman" w:cs="Times New Roman"/>
          <w:b/>
          <w:bCs/>
        </w:rPr>
      </w:pPr>
    </w:p>
    <w:p w14:paraId="4ACA88FE" w14:textId="4499AFD6" w:rsidR="007D0C38" w:rsidRPr="007D0C38" w:rsidRDefault="007D0C38" w:rsidP="007D0C38">
      <w:pPr>
        <w:contextualSpacing/>
        <w:rPr>
          <w:rFonts w:ascii="Times New Roman" w:hAnsi="Times New Roman" w:cs="Times New Roman"/>
          <w:color w:val="000000" w:themeColor="text1"/>
        </w:rPr>
      </w:pPr>
      <w:r w:rsidRPr="007D0C38">
        <w:rPr>
          <w:rFonts w:ascii="Times New Roman" w:hAnsi="Times New Roman" w:cs="Times New Roman"/>
          <w:color w:val="000000" w:themeColor="text1"/>
        </w:rPr>
        <w:t xml:space="preserve">The Board of Trustees is authorized to declare that a state of emergency exists within the community. A declaration issued by the Board of Trustees is distinct from any declaration in effect or previously issued by local, state or federal authorities.  An emergency declaration issued by the Board of Trustees authorizes the School District to take extraordinary measures to protect students and staff while delivering education services in a manner authorized by law.  The method and location of instruction and related educational services shall be implemented in a manner that serves the needs of students, their families, and staff and preserves the School Districts full entitlement of funding. </w:t>
      </w:r>
    </w:p>
    <w:p w14:paraId="39194BD1" w14:textId="6F4CEE93" w:rsidR="008440A2" w:rsidRDefault="008440A2" w:rsidP="009E0656">
      <w:pPr>
        <w:contextualSpacing/>
        <w:rPr>
          <w:rFonts w:ascii="Times New Roman" w:hAnsi="Times New Roman" w:cs="Times New Roman"/>
          <w:b/>
          <w:bCs/>
        </w:rPr>
      </w:pPr>
    </w:p>
    <w:p w14:paraId="66B03512" w14:textId="76A8388E" w:rsidR="008440A2" w:rsidRPr="008440A2" w:rsidRDefault="008440A2" w:rsidP="008440A2">
      <w:pPr>
        <w:contextualSpacing/>
        <w:rPr>
          <w:rFonts w:ascii="Times New Roman" w:hAnsi="Times New Roman" w:cs="Times New Roman"/>
        </w:rPr>
      </w:pPr>
      <w:r w:rsidRPr="008440A2">
        <w:rPr>
          <w:rFonts w:ascii="Times New Roman" w:hAnsi="Times New Roman" w:cs="Times New Roman"/>
        </w:rPr>
        <w:t>Legal Reference:</w:t>
      </w:r>
      <w:r w:rsidRPr="008440A2">
        <w:rPr>
          <w:rFonts w:ascii="Times New Roman" w:hAnsi="Times New Roman" w:cs="Times New Roman"/>
        </w:rPr>
        <w:tab/>
        <w:t>Section 20-9-801 - 802, MCA</w:t>
      </w:r>
      <w:r w:rsidRPr="008440A2">
        <w:rPr>
          <w:rFonts w:ascii="Times New Roman" w:hAnsi="Times New Roman" w:cs="Times New Roman"/>
        </w:rPr>
        <w:tab/>
        <w:t>Emergency School Closure</w:t>
      </w:r>
    </w:p>
    <w:p w14:paraId="137F1C55" w14:textId="404880FE" w:rsidR="00A94313" w:rsidRPr="008440A2" w:rsidRDefault="008440A2" w:rsidP="008440A2">
      <w:pPr>
        <w:ind w:left="5760" w:hanging="3600"/>
        <w:contextualSpacing/>
        <w:rPr>
          <w:rFonts w:ascii="Times New Roman" w:hAnsi="Times New Roman" w:cs="Times New Roman"/>
        </w:rPr>
      </w:pPr>
      <w:r w:rsidRPr="008440A2">
        <w:rPr>
          <w:rFonts w:ascii="Times New Roman" w:hAnsi="Times New Roman" w:cs="Times New Roman"/>
        </w:rPr>
        <w:t>Section 20-9-806, MCA</w:t>
      </w:r>
      <w:r w:rsidRPr="008440A2">
        <w:rPr>
          <w:rFonts w:ascii="Times New Roman" w:hAnsi="Times New Roman" w:cs="Times New Roman"/>
        </w:rPr>
        <w:tab/>
        <w:t>School closure by declaration of emergency</w:t>
      </w:r>
    </w:p>
    <w:p w14:paraId="40C3ADCF" w14:textId="443C4577" w:rsidR="008440A2" w:rsidRPr="008440A2" w:rsidRDefault="008440A2" w:rsidP="008440A2">
      <w:pPr>
        <w:ind w:left="5760" w:hanging="3600"/>
        <w:contextualSpacing/>
        <w:rPr>
          <w:rFonts w:ascii="Times New Roman" w:hAnsi="Times New Roman" w:cs="Times New Roman"/>
        </w:rPr>
      </w:pPr>
      <w:r w:rsidRPr="008440A2">
        <w:rPr>
          <w:rFonts w:ascii="Times New Roman" w:hAnsi="Times New Roman" w:cs="Times New Roman"/>
        </w:rPr>
        <w:t>Section 20-9-805. </w:t>
      </w:r>
      <w:r w:rsidRPr="008440A2">
        <w:rPr>
          <w:rFonts w:ascii="Times New Roman" w:hAnsi="Times New Roman" w:cs="Times New Roman"/>
        </w:rPr>
        <w:tab/>
        <w:t xml:space="preserve">Rate of reduction in annual apportionment entitlement. </w:t>
      </w:r>
    </w:p>
    <w:p w14:paraId="70728ACB" w14:textId="77777777" w:rsidR="008440A2" w:rsidRDefault="008440A2" w:rsidP="008440A2">
      <w:pPr>
        <w:contextualSpacing/>
        <w:rPr>
          <w:rFonts w:ascii="Times New Roman" w:hAnsi="Times New Roman" w:cs="Times New Roman"/>
          <w:b/>
          <w:bCs/>
        </w:rPr>
      </w:pPr>
    </w:p>
    <w:p w14:paraId="08166A5C" w14:textId="33FF9E8E" w:rsidR="009E0656" w:rsidRPr="007164C1" w:rsidRDefault="009E0656" w:rsidP="008440A2">
      <w:pPr>
        <w:contextualSpacing/>
        <w:rPr>
          <w:rFonts w:ascii="Times New Roman" w:hAnsi="Times New Roman" w:cs="Times New Roman"/>
          <w:lang w:eastAsia="ja-JP"/>
        </w:rPr>
      </w:pPr>
      <w:r w:rsidRPr="007164C1">
        <w:rPr>
          <w:rFonts w:ascii="Times New Roman" w:hAnsi="Times New Roman" w:cs="Times New Roman"/>
          <w:u w:val="single"/>
          <w:lang w:eastAsia="ja-JP"/>
        </w:rPr>
        <w:t>Policy History:</w:t>
      </w:r>
    </w:p>
    <w:p w14:paraId="5EFAF8FA" w14:textId="77777777" w:rsidR="009E0656" w:rsidRPr="007164C1" w:rsidRDefault="009E0656" w:rsidP="009E065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contextualSpacing/>
        <w:rPr>
          <w:rFonts w:ascii="Times New Roman" w:hAnsi="Times New Roman" w:cs="Times New Roman"/>
          <w:lang w:eastAsia="ja-JP"/>
        </w:rPr>
      </w:pPr>
      <w:r w:rsidRPr="007164C1">
        <w:rPr>
          <w:rFonts w:ascii="Times New Roman" w:hAnsi="Times New Roman" w:cs="Times New Roman"/>
          <w:lang w:eastAsia="ja-JP"/>
        </w:rPr>
        <w:t xml:space="preserve">Adopted on:  </w:t>
      </w:r>
    </w:p>
    <w:p w14:paraId="5D2E7971" w14:textId="77777777" w:rsidR="009E0656" w:rsidRPr="007164C1"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Reviewed on:</w:t>
      </w:r>
    </w:p>
    <w:p w14:paraId="5AF5D019" w14:textId="77777777" w:rsid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sidRPr="007164C1">
        <w:rPr>
          <w:rFonts w:ascii="Times New Roman" w:hAnsi="Times New Roman" w:cs="Times New Roman"/>
          <w:lang w:eastAsia="ja-JP"/>
        </w:rPr>
        <w:t xml:space="preserve">Revised on:  </w:t>
      </w:r>
    </w:p>
    <w:p w14:paraId="7BEA7C51" w14:textId="1988ED95" w:rsidR="00E36A4B" w:rsidRPr="009E0656" w:rsidRDefault="009E0656" w:rsidP="009E0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ascii="Times New Roman" w:hAnsi="Times New Roman" w:cs="Times New Roman"/>
          <w:lang w:eastAsia="ja-JP"/>
        </w:rPr>
      </w:pPr>
      <w:r>
        <w:rPr>
          <w:rFonts w:ascii="Times New Roman" w:hAnsi="Times New Roman" w:cs="Times New Roman"/>
          <w:lang w:eastAsia="ja-JP"/>
        </w:rPr>
        <w:t>Terminated on:</w:t>
      </w:r>
    </w:p>
    <w:sectPr w:rsidR="00E36A4B" w:rsidRPr="009E0656" w:rsidSect="007164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39AD3" w14:textId="77777777" w:rsidR="003A4900" w:rsidRDefault="003A4900" w:rsidP="00341530">
      <w:r>
        <w:separator/>
      </w:r>
    </w:p>
  </w:endnote>
  <w:endnote w:type="continuationSeparator" w:id="0">
    <w:p w14:paraId="2264134E" w14:textId="77777777" w:rsidR="003A4900" w:rsidRDefault="003A4900"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2E41" w14:textId="77777777" w:rsidR="00341530" w:rsidRDefault="00341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B7AE" w14:textId="6EF9963D" w:rsidR="00341530" w:rsidRPr="00021530" w:rsidRDefault="00341530">
    <w:pPr>
      <w:pStyle w:val="Footer"/>
      <w:rPr>
        <w:rFonts w:ascii="Times New Roman" w:hAnsi="Times New Roman" w:cs="Times New Roman"/>
      </w:rPr>
    </w:pPr>
    <w:r w:rsidRPr="00021530">
      <w:rPr>
        <w:rFonts w:ascii="Times New Roman" w:hAnsi="Times New Roman" w:cs="Times New Roman"/>
      </w:rPr>
      <w:t>© 2020 MTSBA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85A9" w14:textId="77777777" w:rsidR="00341530" w:rsidRDefault="00341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1AD3" w14:textId="77777777" w:rsidR="003A4900" w:rsidRDefault="003A4900" w:rsidP="00341530">
      <w:r>
        <w:separator/>
      </w:r>
    </w:p>
  </w:footnote>
  <w:footnote w:type="continuationSeparator" w:id="0">
    <w:p w14:paraId="2C882460" w14:textId="77777777" w:rsidR="003A4900" w:rsidRDefault="003A4900" w:rsidP="003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DFB3" w14:textId="77777777" w:rsidR="00341530" w:rsidRDefault="00341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EEA4" w14:textId="77777777" w:rsidR="00341530" w:rsidRDefault="00341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D94" w14:textId="77777777" w:rsidR="00341530" w:rsidRDefault="0034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B4E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3C09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FA5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604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E8A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76F9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18A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4D8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0F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A1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04F9B"/>
    <w:multiLevelType w:val="multilevel"/>
    <w:tmpl w:val="811E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56"/>
    <w:rsid w:val="00021530"/>
    <w:rsid w:val="000E0445"/>
    <w:rsid w:val="001036DB"/>
    <w:rsid w:val="001D3882"/>
    <w:rsid w:val="001E319E"/>
    <w:rsid w:val="002308D6"/>
    <w:rsid w:val="002B0FFB"/>
    <w:rsid w:val="00341530"/>
    <w:rsid w:val="003515A3"/>
    <w:rsid w:val="003A4900"/>
    <w:rsid w:val="003D0CFD"/>
    <w:rsid w:val="00487E95"/>
    <w:rsid w:val="00511363"/>
    <w:rsid w:val="00513DE4"/>
    <w:rsid w:val="005C3AC9"/>
    <w:rsid w:val="00765CE2"/>
    <w:rsid w:val="00785744"/>
    <w:rsid w:val="007D0C38"/>
    <w:rsid w:val="008078B8"/>
    <w:rsid w:val="008440A2"/>
    <w:rsid w:val="00845F01"/>
    <w:rsid w:val="008772A2"/>
    <w:rsid w:val="008D7E9A"/>
    <w:rsid w:val="009009CF"/>
    <w:rsid w:val="009839C2"/>
    <w:rsid w:val="00996641"/>
    <w:rsid w:val="009E0656"/>
    <w:rsid w:val="009E1254"/>
    <w:rsid w:val="00A61A87"/>
    <w:rsid w:val="00A94313"/>
    <w:rsid w:val="00AA511D"/>
    <w:rsid w:val="00AC1847"/>
    <w:rsid w:val="00B5104A"/>
    <w:rsid w:val="00B53A4A"/>
    <w:rsid w:val="00B72DBE"/>
    <w:rsid w:val="00BD6A12"/>
    <w:rsid w:val="00CC10CD"/>
    <w:rsid w:val="00E3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CF812"/>
  <w15:chartTrackingRefBased/>
  <w15:docId w15:val="{966C023B-CB7E-2240-AC7E-EEF1E91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6"/>
    <w:pPr>
      <w:ind w:left="720"/>
      <w:contextualSpacing/>
    </w:pPr>
  </w:style>
  <w:style w:type="character" w:styleId="LineNumber">
    <w:name w:val="line number"/>
    <w:basedOn w:val="DefaultParagraphFont"/>
    <w:uiPriority w:val="99"/>
    <w:unhideWhenUsed/>
    <w:rsid w:val="009E0656"/>
    <w:rPr>
      <w:rFonts w:ascii="Times New Roman" w:hAnsi="Times New Roman"/>
      <w:sz w:val="24"/>
    </w:rPr>
  </w:style>
  <w:style w:type="paragraph" w:styleId="Header">
    <w:name w:val="header"/>
    <w:basedOn w:val="Normal"/>
    <w:link w:val="HeaderChar"/>
    <w:uiPriority w:val="99"/>
    <w:unhideWhenUsed/>
    <w:rsid w:val="00341530"/>
    <w:pPr>
      <w:tabs>
        <w:tab w:val="center" w:pos="4680"/>
        <w:tab w:val="right" w:pos="9360"/>
      </w:tabs>
    </w:pPr>
  </w:style>
  <w:style w:type="character" w:customStyle="1" w:styleId="HeaderChar">
    <w:name w:val="Header Char"/>
    <w:basedOn w:val="DefaultParagraphFont"/>
    <w:link w:val="Header"/>
    <w:uiPriority w:val="99"/>
    <w:rsid w:val="00341530"/>
  </w:style>
  <w:style w:type="paragraph" w:styleId="Footer">
    <w:name w:val="footer"/>
    <w:basedOn w:val="Normal"/>
    <w:link w:val="FooterChar"/>
    <w:uiPriority w:val="99"/>
    <w:unhideWhenUsed/>
    <w:rsid w:val="00341530"/>
    <w:pPr>
      <w:tabs>
        <w:tab w:val="center" w:pos="4680"/>
        <w:tab w:val="right" w:pos="9360"/>
      </w:tabs>
    </w:pPr>
  </w:style>
  <w:style w:type="character" w:customStyle="1" w:styleId="FooterChar">
    <w:name w:val="Footer Char"/>
    <w:basedOn w:val="DefaultParagraphFont"/>
    <w:link w:val="Footer"/>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0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O Sullivan</dc:creator>
  <cp:keywords/>
  <dc:description/>
  <cp:lastModifiedBy>Kris Goss</cp:lastModifiedBy>
  <cp:revision>9</cp:revision>
  <dcterms:created xsi:type="dcterms:W3CDTF">2020-04-20T15:15:00Z</dcterms:created>
  <dcterms:modified xsi:type="dcterms:W3CDTF">2020-04-21T21:22:00Z</dcterms:modified>
</cp:coreProperties>
</file>